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4CE038" w:rsidR="003E16C5" w:rsidRDefault="007664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2019 CO-OP MONTH</w:t>
      </w:r>
      <w:r>
        <w:rPr>
          <w:rFonts w:ascii="Times" w:eastAsia="Times" w:hAnsi="Times" w:cs="Times"/>
          <w:b/>
          <w:color w:val="000000"/>
          <w:sz w:val="22"/>
          <w:szCs w:val="22"/>
        </w:rPr>
        <w:br/>
        <w:t>PROCLAMATION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 TEMPLATE</w:t>
      </w:r>
    </w:p>
    <w:p w14:paraId="00000002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for Local Cities &amp; Towns</w:t>
      </w:r>
    </w:p>
    <w:p w14:paraId="00000003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the first national “Co-op Month” was celebrated in 1964 by the U.S. Department of Agriculture and has since been celebrated every October in the Unite</w:t>
      </w:r>
      <w:r>
        <w:rPr>
          <w:rFonts w:ascii="Times" w:eastAsia="Times" w:hAnsi="Times" w:cs="Times"/>
          <w:sz w:val="22"/>
          <w:szCs w:val="22"/>
        </w:rPr>
        <w:t>d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States of America; and</w:t>
      </w:r>
    </w:p>
    <w:p w14:paraId="00000004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</w:t>
      </w:r>
      <w:r>
        <w:rPr>
          <w:color w:val="000000"/>
          <w:sz w:val="22"/>
          <w:szCs w:val="22"/>
        </w:rPr>
        <w:t xml:space="preserve">o-operatives are businesses that are locally owned by everyday people who join together to achieve shared goals, solve a challenge, or meet a community need; and </w:t>
      </w:r>
    </w:p>
    <w:p w14:paraId="00000005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are recognized in the laws and statu</w:t>
      </w:r>
      <w:r>
        <w:rPr>
          <w:rFonts w:ascii="Times" w:eastAsia="Times" w:hAnsi="Times" w:cs="Times"/>
          <w:color w:val="000000"/>
          <w:sz w:val="22"/>
          <w:szCs w:val="22"/>
        </w:rPr>
        <w:t>tes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as user-owned, democratically governed enterprises, giving people a real stake in their economic destiny and the future of their communities; and </w:t>
      </w:r>
    </w:p>
    <w:p w14:paraId="00000006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meet a wide range of essential needs including accessing hea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lthy food, employment, marketing and purchasing farm products, providing financial services (credit unions), delivering electric, telephone and cable services, and providing health care, housing, and insurance; and </w:t>
      </w:r>
    </w:p>
    <w:p w14:paraId="00000007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  <w:highlight w:val="yellow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today an estimated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INSERT YOUR STATE’S NUMBER MEMBERS: CT: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913,000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ME: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630,000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MA: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2.5 million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NH: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476,000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NY: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4.3 million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RI: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355,000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, VT: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350,000</w:t>
      </w:r>
      <w:r>
        <w:rPr>
          <w:rFonts w:ascii="Times" w:eastAsia="Times" w:hAnsi="Times" w:cs="Times"/>
          <w:color w:val="000000"/>
          <w:sz w:val="22"/>
          <w:szCs w:val="22"/>
        </w:rPr>
        <w:t>] members in our state depend on approximately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INSERT YOUR STATE’S NUMBER OF CO-OPS: CT: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325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ME: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150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MA: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530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NH: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205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; 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Y: 7,445; RI: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75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VT: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130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co-operatives to meet a wide variety of needs, goals and aspirations; and </w:t>
      </w:r>
    </w:p>
    <w:p w14:paraId="00000008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co-operatives play a major role in the economy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>], annually recording an estimated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ENTER ANNUAL REVENUE FOR YOUR STATE HERE: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CT: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$2.9 billion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ME: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$7.5 million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MA: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$3.3 billion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NH: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$641 million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NY: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$5.9 billion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RI: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$382,000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 xml:space="preserve">; VT: 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$1 billion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in revenue; and </w:t>
      </w:r>
    </w:p>
    <w:p w14:paraId="00000009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" w:eastAsia="Times" w:hAnsi="Times" w:cs="Times"/>
          <w:color w:val="000000"/>
          <w:sz w:val="22"/>
          <w:szCs w:val="22"/>
        </w:rPr>
        <w:t>WHEREAS, the co-operative philosophy of working together for the common good has promoted community well-being and impr</w:t>
      </w:r>
      <w:r>
        <w:rPr>
          <w:rFonts w:ascii="Times" w:eastAsia="Times" w:hAnsi="Times" w:cs="Times"/>
          <w:color w:val="000000"/>
          <w:sz w:val="22"/>
          <w:szCs w:val="22"/>
        </w:rPr>
        <w:t>oved the quality of life for the citizens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]; and</w:t>
      </w:r>
    </w:p>
    <w:p w14:paraId="0000000A" w14:textId="6FBFC678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WHEREAS,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YOUR FOOD CO-OP NAME</w:t>
      </w:r>
      <w:r>
        <w:rPr>
          <w:rFonts w:ascii="Times" w:eastAsia="Times" w:hAnsi="Times" w:cs="Times"/>
          <w:color w:val="000000"/>
          <w:sz w:val="22"/>
          <w:szCs w:val="22"/>
        </w:rPr>
        <w:t>] is joining with other members of the Neighboring Food Co-op Association in endorsing the Co-op Month 2019 theme established by the National Co-op</w:t>
      </w:r>
      <w:r>
        <w:rPr>
          <w:rFonts w:ascii="Times" w:eastAsia="Times" w:hAnsi="Times" w:cs="Times"/>
          <w:color w:val="000000"/>
          <w:sz w:val="22"/>
          <w:szCs w:val="22"/>
        </w:rPr>
        <w:t>erative Business Association, “Co-ops: By the Community, for the Community,” promoting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how</w:t>
      </w:r>
      <w:bookmarkStart w:id="1" w:name="_GoBack"/>
      <w:bookmarkEnd w:id="1"/>
      <w:r>
        <w:rPr>
          <w:rFonts w:ascii="Times" w:eastAsia="Times" w:hAnsi="Times" w:cs="Times"/>
          <w:color w:val="000000"/>
          <w:sz w:val="22"/>
          <w:szCs w:val="22"/>
        </w:rPr>
        <w:t xml:space="preserve"> co-operative enterprises are rooted in their communities and enable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people to meet their needs and goals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, together; </w:t>
      </w:r>
    </w:p>
    <w:p w14:paraId="0000000B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NOW, THEREFORE, I,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NAME</w:t>
      </w:r>
      <w:r>
        <w:rPr>
          <w:rFonts w:ascii="Times" w:eastAsia="Times" w:hAnsi="Times" w:cs="Times"/>
          <w:color w:val="000000"/>
          <w:sz w:val="22"/>
          <w:szCs w:val="22"/>
        </w:rPr>
        <w:t>],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INSERT TITLE: Mayor, Town Council Chair, etc</w:t>
      </w:r>
      <w:r>
        <w:rPr>
          <w:rFonts w:ascii="Times" w:eastAsia="Times" w:hAnsi="Times" w:cs="Times"/>
          <w:color w:val="000000"/>
          <w:sz w:val="22"/>
          <w:szCs w:val="22"/>
        </w:rPr>
        <w:t>.]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NAME OF CITY OR TOWN</w:t>
      </w:r>
      <w:r>
        <w:rPr>
          <w:rFonts w:ascii="Times" w:eastAsia="Times" w:hAnsi="Times" w:cs="Times"/>
          <w:color w:val="000000"/>
          <w:sz w:val="22"/>
          <w:szCs w:val="22"/>
        </w:rPr>
        <w:t>]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>], do hereby proclaim the month of October 2019 to be</w:t>
      </w:r>
    </w:p>
    <w:p w14:paraId="0000000C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CO-OPERATIVE MONTH</w:t>
      </w:r>
    </w:p>
    <w:p w14:paraId="0000000D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in the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CHOOSE ONE: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City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” or “</w:t>
      </w:r>
      <w:r>
        <w:rPr>
          <w:rFonts w:ascii="Times" w:eastAsia="Times" w:hAnsi="Times" w:cs="Times"/>
          <w:color w:val="000000"/>
          <w:sz w:val="22"/>
          <w:szCs w:val="22"/>
          <w:highlight w:val="yellow"/>
          <w:u w:val="single"/>
        </w:rPr>
        <w:t>Town</w:t>
      </w:r>
      <w:r>
        <w:rPr>
          <w:rFonts w:ascii="Times" w:eastAsia="Times" w:hAnsi="Times" w:cs="Times"/>
          <w:color w:val="000000"/>
          <w:sz w:val="22"/>
          <w:szCs w:val="22"/>
        </w:rPr>
        <w:t>”]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CITY/TOWN NAME</w:t>
      </w:r>
      <w:r>
        <w:rPr>
          <w:rFonts w:ascii="Times" w:eastAsia="Times" w:hAnsi="Times" w:cs="Times"/>
          <w:color w:val="000000"/>
          <w:sz w:val="22"/>
          <w:szCs w:val="22"/>
        </w:rPr>
        <w:t>], in the State of [</w:t>
      </w:r>
      <w:r>
        <w:rPr>
          <w:rFonts w:ascii="Times" w:eastAsia="Times" w:hAnsi="Times" w:cs="Times"/>
          <w:color w:val="000000"/>
          <w:sz w:val="22"/>
          <w:szCs w:val="22"/>
          <w:highlight w:val="yellow"/>
        </w:rPr>
        <w:t>ENTER STATE NAME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] and we salute co-operatives and their members for their commitment to our community and the role they play in serving our citizens. </w:t>
      </w:r>
    </w:p>
    <w:p w14:paraId="0000000E" w14:textId="77777777" w:rsidR="003E16C5" w:rsidRDefault="003E16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</w:p>
    <w:p w14:paraId="0000000F" w14:textId="77777777" w:rsidR="003E16C5" w:rsidRDefault="007664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HELPFUL NOTES: </w:t>
      </w:r>
    </w:p>
    <w:p w14:paraId="00000010" w14:textId="77777777" w:rsidR="003E16C5" w:rsidRDefault="00766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Note that the NFCA will be submitting proclamations at the state lev</w:t>
      </w:r>
      <w:r>
        <w:rPr>
          <w:rFonts w:ascii="Times" w:eastAsia="Times" w:hAnsi="Times" w:cs="Times"/>
          <w:color w:val="000000"/>
          <w:sz w:val="22"/>
          <w:szCs w:val="22"/>
        </w:rPr>
        <w:t>el.  You can help by proposing proclamations at the local level of your town or city government.</w:t>
      </w:r>
    </w:p>
    <w:p w14:paraId="00000011" w14:textId="77777777" w:rsidR="003E16C5" w:rsidRDefault="00766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Your city or town office may have a form you need to fill out for a Proclamation and that will likely need to be submitted </w:t>
      </w:r>
      <w:r>
        <w:rPr>
          <w:rFonts w:ascii="Times" w:eastAsia="Times" w:hAnsi="Times" w:cs="Times"/>
          <w:b/>
          <w:i/>
          <w:color w:val="000000"/>
          <w:sz w:val="22"/>
          <w:szCs w:val="22"/>
        </w:rPr>
        <w:t xml:space="preserve">at least </w:t>
      </w:r>
      <w:r>
        <w:rPr>
          <w:rFonts w:ascii="Times" w:eastAsia="Times" w:hAnsi="Times" w:cs="Times"/>
          <w:color w:val="000000"/>
          <w:sz w:val="22"/>
          <w:szCs w:val="22"/>
        </w:rPr>
        <w:t>one month in advance. Contact your city or town office for details on how to make a proper request in your community. If there are other co-ops or credit unions in your town, consider asking them to join you in submitting the Proclamation.</w:t>
      </w:r>
    </w:p>
    <w:p w14:paraId="00000012" w14:textId="77777777" w:rsidR="003E16C5" w:rsidRDefault="00766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State statistics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provided above are from the University of Wisconsin Center for Co-operatives 2009 study. For more information or to double check your state’s stats, visit: </w:t>
      </w:r>
      <w:hyperlink r:id="rId5">
        <w:r>
          <w:rPr>
            <w:rFonts w:ascii="Times" w:eastAsia="Times" w:hAnsi="Times" w:cs="Times"/>
            <w:color w:val="548DD4"/>
            <w:sz w:val="22"/>
            <w:szCs w:val="22"/>
            <w:u w:val="single"/>
          </w:rPr>
          <w:t>http://www.uwc</w:t>
        </w:r>
        <w:r>
          <w:rPr>
            <w:rFonts w:ascii="Times" w:eastAsia="Times" w:hAnsi="Times" w:cs="Times"/>
            <w:color w:val="548DD4"/>
            <w:sz w:val="22"/>
            <w:szCs w:val="22"/>
            <w:u w:val="single"/>
          </w:rPr>
          <w:t>c.wisc.edu/pubs/CurrentResearch/state-by-state.aspx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. For state specific Food Co-op statistics, visit </w:t>
      </w:r>
      <w:hyperlink r:id="rId6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http://www.nfca.coop/members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 and click on your state.</w:t>
      </w:r>
    </w:p>
    <w:p w14:paraId="00000013" w14:textId="77777777" w:rsidR="003E16C5" w:rsidRDefault="007664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Please let us know if your city or town approves a Pr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oclamation! If you have any questions or comments on the above, please feel free to contact </w:t>
      </w:r>
      <w:proofErr w:type="spellStart"/>
      <w:r>
        <w:rPr>
          <w:rFonts w:ascii="Times" w:eastAsia="Times" w:hAnsi="Times" w:cs="Times"/>
          <w:color w:val="000000"/>
          <w:sz w:val="22"/>
          <w:szCs w:val="22"/>
        </w:rPr>
        <w:t>Erbin</w:t>
      </w:r>
      <w:proofErr w:type="spellEnd"/>
      <w:r>
        <w:rPr>
          <w:rFonts w:ascii="Times" w:eastAsia="Times" w:hAnsi="Times" w:cs="Times"/>
          <w:color w:val="000000"/>
          <w:sz w:val="22"/>
          <w:szCs w:val="22"/>
        </w:rPr>
        <w:t xml:space="preserve"> Crowell, Executive Director, Neighboring Food Co-op Association at </w:t>
      </w:r>
      <w:hyperlink r:id="rId7">
        <w:r>
          <w:rPr>
            <w:rFonts w:ascii="Times" w:eastAsia="Times" w:hAnsi="Times" w:cs="Times"/>
            <w:color w:val="0000FF"/>
            <w:sz w:val="22"/>
            <w:szCs w:val="22"/>
            <w:u w:val="single"/>
          </w:rPr>
          <w:t>erbin@nfca.coop</w:t>
        </w:r>
      </w:hyperlink>
      <w:r>
        <w:rPr>
          <w:rFonts w:ascii="Times" w:eastAsia="Times" w:hAnsi="Times" w:cs="Times"/>
          <w:color w:val="000000"/>
          <w:sz w:val="22"/>
          <w:szCs w:val="22"/>
        </w:rPr>
        <w:t xml:space="preserve">. </w:t>
      </w:r>
    </w:p>
    <w:sectPr w:rsidR="003E16C5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3C86"/>
    <w:multiLevelType w:val="multilevel"/>
    <w:tmpl w:val="64C8D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C5"/>
    <w:rsid w:val="000C3C97"/>
    <w:rsid w:val="003E16C5"/>
    <w:rsid w:val="007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A28B8"/>
  <w15:docId w15:val="{A7D80840-B975-3A47-A3AB-94B8D502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bin@nfc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ca.coop/members" TargetMode="External"/><Relationship Id="rId5" Type="http://schemas.openxmlformats.org/officeDocument/2006/relationships/hyperlink" Target="http://www.uwcc.wisc.edu/pubs/CurrentResearch/state-by-stat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Erbin Crowell</cp:lastModifiedBy>
  <cp:revision>3</cp:revision>
  <dcterms:created xsi:type="dcterms:W3CDTF">2019-08-27T12:21:00Z</dcterms:created>
  <dcterms:modified xsi:type="dcterms:W3CDTF">2019-08-27T12:22:00Z</dcterms:modified>
</cp:coreProperties>
</file>