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51F15" w14:textId="3DE4CAB0" w:rsidR="006C4C97" w:rsidRPr="004E1B3C" w:rsidRDefault="006C4C97" w:rsidP="006C4C97">
      <w:pPr>
        <w:jc w:val="center"/>
        <w:rPr>
          <w:rFonts w:ascii="Candara" w:hAnsi="Candara"/>
          <w:b/>
          <w:i/>
          <w:color w:val="17365D" w:themeColor="text2" w:themeShade="BF"/>
          <w:sz w:val="28"/>
          <w:szCs w:val="28"/>
        </w:rPr>
      </w:pPr>
      <w:r w:rsidRPr="004E1B3C">
        <w:rPr>
          <w:rFonts w:ascii="Candara" w:hAnsi="Candara"/>
          <w:b/>
          <w:i/>
          <w:color w:val="17365D" w:themeColor="text2" w:themeShade="BF"/>
          <w:sz w:val="28"/>
          <w:szCs w:val="28"/>
        </w:rPr>
        <w:t>Making a Splash in 2012</w:t>
      </w:r>
      <w:r w:rsidR="00C45AEE" w:rsidRPr="004E1B3C">
        <w:rPr>
          <w:rFonts w:ascii="Candara" w:hAnsi="Candara"/>
          <w:b/>
          <w:i/>
          <w:color w:val="17365D" w:themeColor="text2" w:themeShade="BF"/>
          <w:sz w:val="28"/>
          <w:szCs w:val="28"/>
        </w:rPr>
        <w:t>:</w:t>
      </w:r>
    </w:p>
    <w:p w14:paraId="27853F94" w14:textId="0D408514" w:rsidR="00C45AEE" w:rsidRPr="004E1B3C" w:rsidRDefault="00C45AEE" w:rsidP="006C4C97">
      <w:pPr>
        <w:jc w:val="center"/>
        <w:rPr>
          <w:rFonts w:ascii="Candara" w:hAnsi="Candara"/>
          <w:b/>
          <w:i/>
          <w:color w:val="17365D" w:themeColor="text2" w:themeShade="BF"/>
          <w:sz w:val="28"/>
          <w:szCs w:val="28"/>
        </w:rPr>
      </w:pPr>
      <w:r w:rsidRPr="004E1B3C">
        <w:rPr>
          <w:rFonts w:ascii="Candara" w:hAnsi="Candara"/>
          <w:b/>
          <w:i/>
          <w:color w:val="17365D" w:themeColor="text2" w:themeShade="BF"/>
          <w:sz w:val="28"/>
          <w:szCs w:val="28"/>
        </w:rPr>
        <w:t>The International Year of Co-ops</w:t>
      </w:r>
    </w:p>
    <w:p w14:paraId="7F3DFA26" w14:textId="1E7F1776" w:rsidR="00C45AEE" w:rsidRPr="00C04C55" w:rsidRDefault="00C45AEE" w:rsidP="00F426EB">
      <w:pPr>
        <w:spacing w:before="120" w:after="120"/>
        <w:rPr>
          <w:rFonts w:ascii="Candara" w:hAnsi="Candara"/>
          <w:b/>
          <w:i/>
        </w:rPr>
      </w:pPr>
      <w:r w:rsidRPr="00C04C55">
        <w:rPr>
          <w:rFonts w:ascii="Candara" w:hAnsi="Candara"/>
          <w:b/>
          <w:i/>
        </w:rPr>
        <w:t>Co-op Profiles for Food Co-op Newsletters</w:t>
      </w:r>
    </w:p>
    <w:p w14:paraId="0CB3D4CD" w14:textId="3DFB55BB" w:rsidR="00C45AEE" w:rsidRPr="00C04C55" w:rsidRDefault="009D6F4B" w:rsidP="00BE6C8B">
      <w:pPr>
        <w:rPr>
          <w:i/>
        </w:rPr>
      </w:pPr>
      <w:r w:rsidRPr="00C04C55">
        <w:rPr>
          <w:i/>
        </w:rPr>
        <w:t>As part</w:t>
      </w:r>
      <w:r w:rsidR="00C45AEE" w:rsidRPr="00C04C55">
        <w:rPr>
          <w:i/>
        </w:rPr>
        <w:t xml:space="preserve"> of our celebrations of 2012: T</w:t>
      </w:r>
      <w:r w:rsidRPr="00C04C55">
        <w:rPr>
          <w:i/>
        </w:rPr>
        <w:t xml:space="preserve">he International Year of Co-ops, the Neighboring Food Co-op Association (NFCA) is </w:t>
      </w:r>
      <w:r w:rsidR="00C35C83" w:rsidRPr="00C04C55">
        <w:rPr>
          <w:i/>
        </w:rPr>
        <w:t>working with partners to provide</w:t>
      </w:r>
      <w:r w:rsidRPr="00C04C55">
        <w:rPr>
          <w:i/>
        </w:rPr>
        <w:t xml:space="preserve"> </w:t>
      </w:r>
      <w:r w:rsidR="00C35C83" w:rsidRPr="00C04C55">
        <w:rPr>
          <w:i/>
        </w:rPr>
        <w:t xml:space="preserve">our </w:t>
      </w:r>
      <w:r w:rsidRPr="00C04C55">
        <w:rPr>
          <w:i/>
        </w:rPr>
        <w:t>member food co-ops with a range of resources, including articles on co-ops in our region for use in newsletters, e-newsletters and on websites.  These materials</w:t>
      </w:r>
      <w:r w:rsidR="00D5417C" w:rsidRPr="00C04C55">
        <w:rPr>
          <w:i/>
        </w:rPr>
        <w:t xml:space="preserve"> </w:t>
      </w:r>
      <w:r w:rsidR="00C35C83" w:rsidRPr="00C04C55">
        <w:rPr>
          <w:i/>
        </w:rPr>
        <w:t>help</w:t>
      </w:r>
      <w:r w:rsidRPr="00C04C55">
        <w:rPr>
          <w:i/>
        </w:rPr>
        <w:t xml:space="preserve"> </w:t>
      </w:r>
      <w:r w:rsidR="00D5417C" w:rsidRPr="00C04C55">
        <w:rPr>
          <w:i/>
        </w:rPr>
        <w:t>communicate</w:t>
      </w:r>
      <w:r w:rsidR="00C35C83" w:rsidRPr="00C04C55">
        <w:rPr>
          <w:i/>
        </w:rPr>
        <w:t xml:space="preserve"> how co-ops build</w:t>
      </w:r>
      <w:r w:rsidR="00C45AEE" w:rsidRPr="00C04C55">
        <w:rPr>
          <w:i/>
        </w:rPr>
        <w:t xml:space="preserve"> a better world and</w:t>
      </w:r>
      <w:r w:rsidR="00D5417C" w:rsidRPr="00C04C55">
        <w:rPr>
          <w:i/>
        </w:rPr>
        <w:t xml:space="preserve">, in the spirit of </w:t>
      </w:r>
      <w:r w:rsidR="00C35C83" w:rsidRPr="00C04C55">
        <w:rPr>
          <w:i/>
        </w:rPr>
        <w:t>collaboration</w:t>
      </w:r>
      <w:r w:rsidR="00D5417C" w:rsidRPr="00C04C55">
        <w:rPr>
          <w:i/>
        </w:rPr>
        <w:t xml:space="preserve"> among co-ops, encourage food co-op members to consider the</w:t>
      </w:r>
      <w:r w:rsidR="00C45AEE" w:rsidRPr="00C04C55">
        <w:rPr>
          <w:i/>
        </w:rPr>
        <w:t>ir role in the</w:t>
      </w:r>
      <w:r w:rsidR="00A125A5" w:rsidRPr="00C04C55">
        <w:rPr>
          <w:i/>
        </w:rPr>
        <w:t xml:space="preserve"> </w:t>
      </w:r>
      <w:r w:rsidR="00D5417C" w:rsidRPr="00C04C55">
        <w:rPr>
          <w:i/>
        </w:rPr>
        <w:t xml:space="preserve">wider co-operative movement.  For more resources, please e-mail Bonnie Hudspeth at </w:t>
      </w:r>
      <w:hyperlink r:id="rId7" w:history="1">
        <w:r w:rsidR="00D5417C" w:rsidRPr="00C04C55">
          <w:rPr>
            <w:rStyle w:val="Hyperlink"/>
            <w:i/>
          </w:rPr>
          <w:t>bonnie@nfca.coop</w:t>
        </w:r>
      </w:hyperlink>
      <w:r w:rsidR="00D5417C" w:rsidRPr="00C04C55">
        <w:rPr>
          <w:i/>
        </w:rPr>
        <w:t xml:space="preserve"> or visit </w:t>
      </w:r>
      <w:hyperlink r:id="rId8" w:history="1">
        <w:r w:rsidR="00C35C83" w:rsidRPr="00C04C55">
          <w:rPr>
            <w:rStyle w:val="Hyperlink"/>
            <w:i/>
          </w:rPr>
          <w:t>www.nfca.coop/iycresources</w:t>
        </w:r>
      </w:hyperlink>
      <w:r w:rsidR="00D5417C" w:rsidRPr="00C04C55">
        <w:rPr>
          <w:i/>
        </w:rPr>
        <w:t>.</w:t>
      </w:r>
      <w:r w:rsidR="00C35C83" w:rsidRPr="00C04C55">
        <w:rPr>
          <w:i/>
        </w:rPr>
        <w:t xml:space="preserve"> </w:t>
      </w:r>
      <w:r w:rsidR="00D5417C" w:rsidRPr="00C04C55">
        <w:rPr>
          <w:i/>
        </w:rPr>
        <w:t xml:space="preserve"> </w:t>
      </w:r>
    </w:p>
    <w:p w14:paraId="130C21F6" w14:textId="77777777" w:rsidR="009D6F4B" w:rsidRPr="00F426EB" w:rsidRDefault="009D6F4B" w:rsidP="00BE6C8B">
      <w:pPr>
        <w:pBdr>
          <w:bottom w:val="single" w:sz="6" w:space="1" w:color="auto"/>
        </w:pBdr>
        <w:rPr>
          <w:sz w:val="21"/>
          <w:szCs w:val="21"/>
        </w:rPr>
      </w:pPr>
    </w:p>
    <w:p w14:paraId="7CE4F041" w14:textId="77777777" w:rsidR="00276E74" w:rsidRDefault="00276E74" w:rsidP="004E1B3C">
      <w:pPr>
        <w:rPr>
          <w:b/>
          <w:sz w:val="21"/>
          <w:szCs w:val="21"/>
        </w:rPr>
      </w:pPr>
    </w:p>
    <w:p w14:paraId="4B0AD651" w14:textId="79CCB6FE" w:rsidR="00C04C55" w:rsidRPr="00C04C55" w:rsidRDefault="00BA059E" w:rsidP="00C04C55">
      <w:pPr>
        <w:spacing w:after="120"/>
        <w:rPr>
          <w:b/>
          <w:sz w:val="21"/>
          <w:szCs w:val="21"/>
        </w:rPr>
      </w:pPr>
      <w:r>
        <w:rPr>
          <w:b/>
          <w:sz w:val="21"/>
          <w:szCs w:val="21"/>
        </w:rPr>
        <w:t>(</w:t>
      </w:r>
      <w:r w:rsidRPr="0085470C">
        <w:rPr>
          <w:b/>
          <w:sz w:val="21"/>
          <w:szCs w:val="21"/>
        </w:rPr>
        <w:t>5</w:t>
      </w:r>
      <w:r w:rsidR="0085470C">
        <w:rPr>
          <w:b/>
          <w:sz w:val="21"/>
          <w:szCs w:val="21"/>
        </w:rPr>
        <w:t>74</w:t>
      </w:r>
      <w:r w:rsidRPr="00F426EB">
        <w:rPr>
          <w:b/>
          <w:sz w:val="21"/>
          <w:szCs w:val="21"/>
        </w:rPr>
        <w:t xml:space="preserve"> words)</w:t>
      </w:r>
    </w:p>
    <w:p w14:paraId="071486D8" w14:textId="77777777" w:rsidR="00BA059E" w:rsidRDefault="00707200" w:rsidP="00BA059E">
      <w:pPr>
        <w:rPr>
          <w:b/>
        </w:rPr>
      </w:pPr>
      <w:r w:rsidRPr="009F6646">
        <w:rPr>
          <w:b/>
        </w:rPr>
        <w:t>Green Mountain Spinnery Co-op: Success &amp; Succession</w:t>
      </w:r>
    </w:p>
    <w:p w14:paraId="4AC6E34D" w14:textId="77777777" w:rsidR="00C04C55" w:rsidRPr="00C04C55" w:rsidRDefault="00C04C55" w:rsidP="00BA059E">
      <w:pPr>
        <w:rPr>
          <w:b/>
          <w:sz w:val="8"/>
          <w:szCs w:val="8"/>
        </w:rPr>
      </w:pPr>
    </w:p>
    <w:p w14:paraId="6CF21A3E" w14:textId="7A541D55" w:rsidR="00276E74" w:rsidRDefault="00BA059E" w:rsidP="00BA059E">
      <w:pPr>
        <w:rPr>
          <w:i/>
        </w:rPr>
      </w:pPr>
      <w:r>
        <w:rPr>
          <w:b/>
        </w:rPr>
        <w:t xml:space="preserve">By Erbin Crowell </w:t>
      </w:r>
    </w:p>
    <w:p w14:paraId="1C1E4EDB" w14:textId="77777777" w:rsidR="00BA059E" w:rsidRPr="00C04C55" w:rsidRDefault="00BA059E" w:rsidP="00BA059E">
      <w:pPr>
        <w:rPr>
          <w:b/>
        </w:rPr>
      </w:pPr>
    </w:p>
    <w:p w14:paraId="363E3B79" w14:textId="77777777" w:rsidR="00FC67DC" w:rsidRPr="00C04C55" w:rsidRDefault="00FC67DC" w:rsidP="00FC67DC">
      <w:pPr>
        <w:ind w:firstLine="720"/>
      </w:pPr>
      <w:r w:rsidRPr="00C04C55">
        <w:t>The United Nations has declared 2012 the International Year of Co-ops (IYC), recognizing the contribution of co-operative enterprise to community resilience, human development and food security.  As a member of your local food co-op, you know the difference that co-ops make in your community.  And as part of our celebrations, the Neighboring Food Co-op Association is profiling other co-operative businesses that are building a thriving regional economy.</w:t>
      </w:r>
    </w:p>
    <w:p w14:paraId="0C7C5B24" w14:textId="3B7EA7D7" w:rsidR="00FC67DC" w:rsidRPr="00C04C55" w:rsidRDefault="00FC67DC" w:rsidP="00FC67DC">
      <w:pPr>
        <w:ind w:firstLine="720"/>
      </w:pPr>
      <w:r w:rsidRPr="00C04C55">
        <w:t>For many small business owners, what gets them up in the morning is not just creating a successful company.  Success is also about creating lasting social, economic and environmental value in the world by providing good jobs, offering quality products and services, and giving back to community.</w:t>
      </w:r>
    </w:p>
    <w:p w14:paraId="19C120D0" w14:textId="77777777" w:rsidR="00FC67DC" w:rsidRPr="00C04C55" w:rsidRDefault="00FC67DC" w:rsidP="00FC67DC">
      <w:pPr>
        <w:ind w:firstLine="720"/>
      </w:pPr>
      <w:r w:rsidRPr="00C04C55">
        <w:t>But one of the challenges to the sustainability of small business is succession.  As owners look toward retirement or new opportunities, they may wonder what their options are.  Others may want to stay in their business but realize that they find it more fulfilling to share the rewards and responsibilities of running their enterprise.  In both of these cases, a transition to the worker co-op model can be an effective and rewarding way forward.  By engaging employees in the ownership and operation of the business over time, a small business owner has the pleasure of knowing that their work will continue in the community.  And workers have the opportunity to become owners and entrepreneurs--or in this case “co-opreneurs”--in their business.</w:t>
      </w:r>
    </w:p>
    <w:p w14:paraId="21148FE6" w14:textId="77777777" w:rsidR="00FC67DC" w:rsidRPr="00C04C55" w:rsidRDefault="00FC67DC" w:rsidP="00FC67DC">
      <w:pPr>
        <w:ind w:firstLine="720"/>
      </w:pPr>
      <w:r w:rsidRPr="00C04C55">
        <w:t xml:space="preserve">Back in 1981, four people founded the Green Mountain Spinnery in Putney, VT, with the goals of supporting regional sheep farmers and producing natural wool products for local artisans in the most environmentally sound manner possible.  The founders were inspired by E.F. Schumacher’s </w:t>
      </w:r>
      <w:r w:rsidRPr="00C04C55">
        <w:rPr>
          <w:i/>
        </w:rPr>
        <w:t>Small is Beautiful</w:t>
      </w:r>
      <w:r w:rsidRPr="00C04C55">
        <w:t>, and shared the author’s vision of community-based enterprise.</w:t>
      </w:r>
    </w:p>
    <w:p w14:paraId="2CE13735" w14:textId="163E8397" w:rsidR="00FC67DC" w:rsidRPr="00C04C55" w:rsidRDefault="00FC67DC" w:rsidP="00FC67DC">
      <w:pPr>
        <w:ind w:firstLine="720"/>
      </w:pPr>
      <w:r w:rsidRPr="00C04C55">
        <w:t xml:space="preserve">After twenty-five successful years of operation, the owners began to think about how to ensure that the work they had started would continue.  They worked with the Vermont Employee Ownership Center (VEOC) to obtain a grant to transition the business to co-operative ownership.  Today, the Green Mountain Spinnery </w:t>
      </w:r>
      <w:r w:rsidRPr="00C04C55">
        <w:rPr>
          <w:i/>
        </w:rPr>
        <w:t>Co-op</w:t>
      </w:r>
      <w:r w:rsidRPr="00C04C55">
        <w:t xml:space="preserve"> is owned by nine </w:t>
      </w:r>
      <w:r w:rsidR="00616C0E" w:rsidRPr="00C04C55">
        <w:t>members</w:t>
      </w:r>
      <w:r w:rsidRPr="00C04C55">
        <w:t xml:space="preserve"> and has recently published an updated edition of its book of knitting designs, </w:t>
      </w:r>
      <w:r w:rsidRPr="00C04C55">
        <w:rPr>
          <w:i/>
        </w:rPr>
        <w:t>99 Yarns and Counting: More Designs from the Green Mountain Spinnery Cooperative</w:t>
      </w:r>
      <w:r w:rsidRPr="00C04C55">
        <w:t>.</w:t>
      </w:r>
    </w:p>
    <w:p w14:paraId="570FBF20" w14:textId="6D954468" w:rsidR="00FC67DC" w:rsidRPr="00C04C55" w:rsidRDefault="00FC67DC" w:rsidP="00FC67DC">
      <w:pPr>
        <w:ind w:firstLine="720"/>
      </w:pPr>
      <w:r w:rsidRPr="00C04C55">
        <w:t xml:space="preserve">“The Spinnery is resilient and innovative,” says Margaret Atkinson, who focuses on sales and marketing for the co-op.  “We have been operating for </w:t>
      </w:r>
      <w:r w:rsidR="00FF1891" w:rsidRPr="00C04C55">
        <w:t xml:space="preserve">over </w:t>
      </w:r>
      <w:r w:rsidRPr="00C04C55">
        <w:t xml:space="preserve">30 years.  For a business of this type that is </w:t>
      </w:r>
      <w:r w:rsidRPr="00C04C55">
        <w:lastRenderedPageBreak/>
        <w:t>amazing.  We came up with ‘green’ products and methods and supported the local economy long before this was a fashionable trend.  Sometimes we think the rest of the world is catching up to us.”</w:t>
      </w:r>
    </w:p>
    <w:p w14:paraId="1224046C" w14:textId="77777777" w:rsidR="00FC67DC" w:rsidRPr="00C04C55" w:rsidRDefault="00FC67DC" w:rsidP="00FC67DC">
      <w:pPr>
        <w:ind w:firstLine="720"/>
      </w:pPr>
      <w:r w:rsidRPr="00C04C55">
        <w:t>The Spinnery provides good manufacturing jobs, health benefits and flexible schedules that encourage members to be more involved in their communities, whether that means coaching sports or serving on the board of a community organization.  The co-op also contributes to local community organizations and events such as Brattleboro’s “Strolling of the Heifers,” and sponsors a knitting circle for elders in Putney.</w:t>
      </w:r>
    </w:p>
    <w:p w14:paraId="6E33E950" w14:textId="0ACA55E4" w:rsidR="00305ED1" w:rsidRPr="00C04C55" w:rsidRDefault="00FC67DC" w:rsidP="00FC67DC">
      <w:pPr>
        <w:ind w:firstLine="720"/>
        <w:rPr>
          <w:rFonts w:eastAsia="Times New Roman"/>
          <w:color w:val="000000"/>
        </w:rPr>
      </w:pPr>
      <w:r w:rsidRPr="00C04C55">
        <w:rPr>
          <w:rFonts w:eastAsia="Times New Roman"/>
          <w:color w:val="000000"/>
        </w:rPr>
        <w:t xml:space="preserve"> </w:t>
      </w:r>
      <w:r w:rsidR="00305ED1" w:rsidRPr="00C04C55">
        <w:rPr>
          <w:rFonts w:eastAsia="Times New Roman"/>
          <w:color w:val="000000"/>
        </w:rPr>
        <w:t xml:space="preserve">“Many of the great folks at Green Mountain Spinnery are </w:t>
      </w:r>
      <w:r w:rsidR="004A4E4B" w:rsidRPr="00C04C55">
        <w:rPr>
          <w:rFonts w:eastAsia="Times New Roman"/>
          <w:color w:val="000000"/>
        </w:rPr>
        <w:t xml:space="preserve">also </w:t>
      </w:r>
      <w:r w:rsidR="00305ED1" w:rsidRPr="00C04C55">
        <w:rPr>
          <w:rFonts w:eastAsia="Times New Roman"/>
          <w:color w:val="000000"/>
        </w:rPr>
        <w:t>active members of Putney Food Co-op,” says Robyn O’Brien, General Manager of</w:t>
      </w:r>
      <w:r w:rsidR="004A4E4B" w:rsidRPr="00C04C55">
        <w:rPr>
          <w:rFonts w:eastAsia="Times New Roman"/>
          <w:color w:val="000000"/>
        </w:rPr>
        <w:t xml:space="preserve"> the nearby Putney Food Co-op.  </w:t>
      </w:r>
      <w:r w:rsidR="00305ED1" w:rsidRPr="00C04C55">
        <w:rPr>
          <w:rFonts w:eastAsia="Times New Roman"/>
          <w:color w:val="000000"/>
        </w:rPr>
        <w:t>“It’s great to live in a community where the co</w:t>
      </w:r>
      <w:r w:rsidR="004A4E4B" w:rsidRPr="00C04C55">
        <w:rPr>
          <w:rFonts w:eastAsia="Times New Roman"/>
          <w:color w:val="000000"/>
        </w:rPr>
        <w:t>-</w:t>
      </w:r>
      <w:r w:rsidR="00305ED1" w:rsidRPr="00C04C55">
        <w:rPr>
          <w:rFonts w:eastAsia="Times New Roman"/>
          <w:color w:val="000000"/>
        </w:rPr>
        <w:t xml:space="preserve">operative model is recognized as a solution for succession and upholds the intentions of the founders of the business.” </w:t>
      </w:r>
    </w:p>
    <w:p w14:paraId="01D0BD43" w14:textId="4606B625" w:rsidR="00432125" w:rsidRPr="00C04C55" w:rsidRDefault="00707200" w:rsidP="0025189F">
      <w:pPr>
        <w:ind w:firstLine="720"/>
      </w:pPr>
      <w:r w:rsidRPr="00C04C55">
        <w:t>Next time you</w:t>
      </w:r>
      <w:r w:rsidR="00D57C6E" w:rsidRPr="00C04C55">
        <w:t xml:space="preserve">’re in southern Vermont, </w:t>
      </w:r>
      <w:r w:rsidRPr="00C04C55">
        <w:t>be sure to stop by the Spinn</w:t>
      </w:r>
      <w:r w:rsidR="00432125" w:rsidRPr="00C04C55">
        <w:t>ery, or visit them on the web</w:t>
      </w:r>
      <w:r w:rsidR="00D57C6E" w:rsidRPr="00C04C55">
        <w:t>:</w:t>
      </w:r>
      <w:r w:rsidRPr="00C04C55">
        <w:t xml:space="preserve"> </w:t>
      </w:r>
      <w:r w:rsidR="00060280" w:rsidRPr="00C04C55">
        <w:rPr>
          <w:b/>
        </w:rPr>
        <w:t>www.spinnery.com</w:t>
      </w:r>
      <w:r w:rsidRPr="00C04C55">
        <w:t xml:space="preserve">. </w:t>
      </w:r>
    </w:p>
    <w:p w14:paraId="3049EC97" w14:textId="77777777" w:rsidR="00C04C55" w:rsidRDefault="00C04C55" w:rsidP="00C04C55">
      <w:pPr>
        <w:pBdr>
          <w:bottom w:val="single" w:sz="6" w:space="1" w:color="auto"/>
        </w:pBdr>
        <w:rPr>
          <w:i/>
        </w:rPr>
      </w:pPr>
    </w:p>
    <w:p w14:paraId="153D3CFC" w14:textId="33E8F45F" w:rsidR="0076725C" w:rsidRDefault="00C04C55" w:rsidP="0076725C">
      <w:pPr>
        <w:rPr>
          <w:color w:val="000000"/>
        </w:rPr>
      </w:pPr>
      <w:r w:rsidRPr="00433D60">
        <w:rPr>
          <w:i/>
        </w:rPr>
        <w:t xml:space="preserve">Erbin Crowell is Executive Director for the Neighboring Food Co-op Association, </w:t>
      </w:r>
      <w:hyperlink r:id="rId9" w:history="1">
        <w:r w:rsidRPr="00433D60">
          <w:rPr>
            <w:rStyle w:val="Hyperlink"/>
            <w:i/>
          </w:rPr>
          <w:t>www.nfca.coop</w:t>
        </w:r>
      </w:hyperlink>
      <w:r w:rsidRPr="00433D60">
        <w:rPr>
          <w:i/>
        </w:rPr>
        <w:t xml:space="preserve">, and </w:t>
      </w:r>
      <w:r>
        <w:rPr>
          <w:i/>
        </w:rPr>
        <w:t xml:space="preserve">serves </w:t>
      </w:r>
      <w:r w:rsidRPr="00433D60">
        <w:rPr>
          <w:i/>
        </w:rPr>
        <w:t xml:space="preserve">on the Board of Directors for the Cooperative Fund of New England, </w:t>
      </w:r>
      <w:hyperlink r:id="rId10" w:history="1">
        <w:r w:rsidR="0076725C" w:rsidRPr="00761A02">
          <w:rPr>
            <w:rStyle w:val="Hyperlink"/>
            <w:i/>
          </w:rPr>
          <w:t>www.co</w:t>
        </w:r>
        <w:bookmarkStart w:id="0" w:name="_GoBack"/>
        <w:bookmarkEnd w:id="0"/>
        <w:r w:rsidR="0076725C" w:rsidRPr="00761A02">
          <w:rPr>
            <w:rStyle w:val="Hyperlink"/>
            <w:i/>
          </w:rPr>
          <w:t>o</w:t>
        </w:r>
        <w:r w:rsidR="0076725C" w:rsidRPr="00761A02">
          <w:rPr>
            <w:rStyle w:val="Hyperlink"/>
            <w:i/>
          </w:rPr>
          <w:t>pfund.coop</w:t>
        </w:r>
      </w:hyperlink>
    </w:p>
    <w:p w14:paraId="1F0639EB" w14:textId="466E6C4A" w:rsidR="00C04C55" w:rsidRPr="00433D60" w:rsidRDefault="00C04C55" w:rsidP="00C04C55">
      <w:pPr>
        <w:rPr>
          <w:b/>
        </w:rPr>
      </w:pPr>
      <w:r w:rsidRPr="00433D60">
        <w:rPr>
          <w:i/>
        </w:rPr>
        <w:t>.</w:t>
      </w:r>
    </w:p>
    <w:p w14:paraId="7946ECA7" w14:textId="2849BFA5" w:rsidR="00276E74" w:rsidRPr="00C04C55" w:rsidRDefault="00276E74" w:rsidP="00C04C55">
      <w:pPr>
        <w:rPr>
          <w:b/>
        </w:rPr>
      </w:pPr>
    </w:p>
    <w:sectPr w:rsidR="00276E74" w:rsidRPr="00C04C55" w:rsidSect="0028259B">
      <w:footerReference w:type="default" r:id="rId11"/>
      <w:pgSz w:w="12240" w:h="15840"/>
      <w:pgMar w:top="720" w:right="1008" w:bottom="835"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3144B" w14:textId="77777777" w:rsidR="006A4B0F" w:rsidRDefault="006A4B0F" w:rsidP="00C35C83">
      <w:r>
        <w:separator/>
      </w:r>
    </w:p>
  </w:endnote>
  <w:endnote w:type="continuationSeparator" w:id="0">
    <w:p w14:paraId="544EBBF1" w14:textId="77777777" w:rsidR="006A4B0F" w:rsidRDefault="006A4B0F" w:rsidP="00C3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yriad Pro">
    <w:altName w:val="LuzSans-Book"/>
    <w:panose1 w:val="00000000000000000000"/>
    <w:charset w:val="00"/>
    <w:family w:val="auto"/>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0A0" w:firstRow="1" w:lastRow="0" w:firstColumn="1" w:lastColumn="0" w:noHBand="0" w:noVBand="0"/>
    </w:tblPr>
    <w:tblGrid>
      <w:gridCol w:w="5397"/>
      <w:gridCol w:w="3458"/>
      <w:gridCol w:w="1585"/>
    </w:tblGrid>
    <w:tr w:rsidR="00443CC5" w:rsidRPr="00DA5745" w14:paraId="5693B71D" w14:textId="77777777" w:rsidTr="00B725C5">
      <w:tc>
        <w:tcPr>
          <w:tcW w:w="2632" w:type="pct"/>
        </w:tcPr>
        <w:p w14:paraId="2783D4D4" w14:textId="77777777" w:rsidR="00443CC5" w:rsidRDefault="00443CC5" w:rsidP="00B725C5">
          <w:pPr>
            <w:pStyle w:val="Footer"/>
            <w:spacing w:before="60"/>
            <w:jc w:val="right"/>
            <w:rPr>
              <w:lang w:bidi="x-none"/>
            </w:rPr>
          </w:pPr>
          <w:r>
            <w:rPr>
              <w:noProof/>
            </w:rPr>
            <w:drawing>
              <wp:inline distT="0" distB="0" distL="0" distR="0" wp14:anchorId="7BE4A727" wp14:editId="0DED7849">
                <wp:extent cx="2516429" cy="5961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A.logo.horses.ltrhd.jpg"/>
                        <pic:cNvPicPr/>
                      </pic:nvPicPr>
                      <pic:blipFill>
                        <a:blip r:embed="rId1">
                          <a:extLst>
                            <a:ext uri="{28A0092B-C50C-407E-A947-70E740481C1C}">
                              <a14:useLocalDpi xmlns:a14="http://schemas.microsoft.com/office/drawing/2010/main" val="0"/>
                            </a:ext>
                          </a:extLst>
                        </a:blip>
                        <a:stretch>
                          <a:fillRect/>
                        </a:stretch>
                      </pic:blipFill>
                      <pic:spPr>
                        <a:xfrm>
                          <a:off x="0" y="0"/>
                          <a:ext cx="2516429" cy="596189"/>
                        </a:xfrm>
                        <a:prstGeom prst="rect">
                          <a:avLst/>
                        </a:prstGeom>
                      </pic:spPr>
                    </pic:pic>
                  </a:graphicData>
                </a:graphic>
              </wp:inline>
            </w:drawing>
          </w:r>
        </w:p>
      </w:tc>
      <w:tc>
        <w:tcPr>
          <w:tcW w:w="1703" w:type="pct"/>
        </w:tcPr>
        <w:p w14:paraId="07889C57" w14:textId="77777777" w:rsidR="00443CC5" w:rsidRPr="00A950F9" w:rsidRDefault="00443CC5" w:rsidP="00B725C5">
          <w:pPr>
            <w:pStyle w:val="Footer"/>
            <w:spacing w:before="60"/>
            <w:rPr>
              <w:rFonts w:ascii="Candara" w:hAnsi="Candara"/>
              <w:b/>
              <w:color w:val="000080"/>
              <w:sz w:val="16"/>
              <w:lang w:bidi="x-none"/>
            </w:rPr>
          </w:pPr>
          <w:r w:rsidRPr="00A950F9">
            <w:rPr>
              <w:rFonts w:ascii="Candara" w:hAnsi="Candara"/>
              <w:b/>
              <w:color w:val="000080"/>
              <w:sz w:val="16"/>
              <w:lang w:bidi="x-none"/>
            </w:rPr>
            <w:t>Neighboring Food Co-op Association</w:t>
          </w:r>
        </w:p>
        <w:p w14:paraId="1EE2687C" w14:textId="77777777" w:rsidR="00443CC5" w:rsidRPr="00A950F9" w:rsidRDefault="00443CC5" w:rsidP="00B725C5">
          <w:pPr>
            <w:pStyle w:val="Footer"/>
            <w:rPr>
              <w:rFonts w:ascii="Candara" w:hAnsi="Candara"/>
              <w:b/>
              <w:color w:val="008000"/>
              <w:sz w:val="16"/>
              <w:lang w:bidi="x-none"/>
            </w:rPr>
          </w:pPr>
          <w:r w:rsidRPr="00A950F9">
            <w:rPr>
              <w:rFonts w:ascii="Candara" w:hAnsi="Candara"/>
              <w:b/>
              <w:color w:val="008000"/>
              <w:sz w:val="16"/>
              <w:lang w:bidi="x-none"/>
            </w:rPr>
            <w:t>PO Box 93, Shelburne Falls, MA 01370-0093 USA</w:t>
          </w:r>
        </w:p>
        <w:p w14:paraId="6ECF1D55" w14:textId="77777777" w:rsidR="00443CC5" w:rsidRPr="00A950F9" w:rsidRDefault="00443CC5" w:rsidP="00B725C5">
          <w:pPr>
            <w:pStyle w:val="Footer"/>
            <w:rPr>
              <w:rFonts w:ascii="Candara" w:hAnsi="Candara"/>
              <w:b/>
              <w:color w:val="008000"/>
              <w:sz w:val="16"/>
              <w:lang w:bidi="x-none"/>
            </w:rPr>
          </w:pPr>
          <w:r w:rsidRPr="00A950F9">
            <w:rPr>
              <w:rFonts w:ascii="Candara" w:hAnsi="Candara"/>
              <w:b/>
              <w:color w:val="008000"/>
              <w:sz w:val="16"/>
              <w:lang w:bidi="x-none"/>
            </w:rPr>
            <w:t>c: 401-419-0381   •   f: 413-625-3061</w:t>
          </w:r>
        </w:p>
        <w:p w14:paraId="1AA5403D" w14:textId="77777777" w:rsidR="00443CC5" w:rsidRDefault="00443CC5" w:rsidP="00B725C5">
          <w:pPr>
            <w:pStyle w:val="Footer"/>
            <w:rPr>
              <w:rFonts w:ascii="Candara" w:hAnsi="Candara"/>
              <w:b/>
              <w:color w:val="008000"/>
              <w:sz w:val="16"/>
              <w:lang w:bidi="x-none"/>
            </w:rPr>
          </w:pPr>
          <w:r w:rsidRPr="00A950F9">
            <w:rPr>
              <w:rFonts w:ascii="Candara" w:hAnsi="Candara"/>
              <w:b/>
              <w:color w:val="008000"/>
              <w:sz w:val="16"/>
              <w:lang w:bidi="x-none"/>
            </w:rPr>
            <w:t>e: erbin@nfca.coop  •   w: www.nfca.coop</w:t>
          </w:r>
        </w:p>
        <w:p w14:paraId="509E2F76" w14:textId="77777777" w:rsidR="00443CC5" w:rsidRPr="00680EFB" w:rsidRDefault="00443CC5" w:rsidP="00B725C5">
          <w:pPr>
            <w:pStyle w:val="Footer"/>
            <w:rPr>
              <w:rFonts w:ascii="Candara" w:hAnsi="Candara"/>
              <w:b/>
              <w:color w:val="008000"/>
              <w:sz w:val="16"/>
              <w:lang w:bidi="x-none"/>
            </w:rPr>
          </w:pPr>
          <w:r>
            <w:rPr>
              <w:rFonts w:ascii="Candara" w:hAnsi="Candara"/>
              <w:b/>
              <w:color w:val="008000"/>
              <w:sz w:val="16"/>
              <w:lang w:bidi="x-none"/>
            </w:rPr>
            <w:t>fb</w:t>
          </w:r>
          <w:r w:rsidRPr="00A950F9">
            <w:rPr>
              <w:rFonts w:ascii="Candara" w:hAnsi="Candara"/>
              <w:b/>
              <w:color w:val="008000"/>
              <w:sz w:val="16"/>
              <w:lang w:bidi="x-none"/>
            </w:rPr>
            <w:t xml:space="preserve">: </w:t>
          </w:r>
          <w:r>
            <w:rPr>
              <w:rFonts w:ascii="Candara" w:hAnsi="Candara"/>
              <w:b/>
              <w:color w:val="008000"/>
              <w:sz w:val="16"/>
              <w:lang w:bidi="x-none"/>
            </w:rPr>
            <w:t>www.facebook.com/neighboring</w:t>
          </w:r>
        </w:p>
      </w:tc>
      <w:tc>
        <w:tcPr>
          <w:tcW w:w="666" w:type="pct"/>
        </w:tcPr>
        <w:p w14:paraId="267CFC16" w14:textId="77777777" w:rsidR="00443CC5" w:rsidRPr="00DA5745" w:rsidRDefault="00443CC5" w:rsidP="00B725C5">
          <w:pPr>
            <w:pStyle w:val="Footer"/>
            <w:spacing w:before="40"/>
            <w:jc w:val="center"/>
            <w:rPr>
              <w:rFonts w:ascii="Candara" w:hAnsi="Candara"/>
              <w:b/>
              <w:sz w:val="8"/>
              <w:szCs w:val="8"/>
              <w:lang w:bidi="x-none"/>
            </w:rPr>
          </w:pPr>
          <w:r>
            <w:rPr>
              <w:rFonts w:ascii="Candara" w:hAnsi="Candara"/>
              <w:b/>
              <w:noProof/>
              <w:sz w:val="8"/>
              <w:szCs w:val="8"/>
            </w:rPr>
            <w:drawing>
              <wp:inline distT="0" distB="0" distL="0" distR="0" wp14:anchorId="6A2C3865" wp14:editId="52F483B5">
                <wp:extent cx="869315" cy="571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C-2012-logo.2i.tif"/>
                        <pic:cNvPicPr/>
                      </pic:nvPicPr>
                      <pic:blipFill rotWithShape="1">
                        <a:blip r:embed="rId2">
                          <a:extLst>
                            <a:ext uri="{28A0092B-C50C-407E-A947-70E740481C1C}">
                              <a14:useLocalDpi xmlns:a14="http://schemas.microsoft.com/office/drawing/2010/main" val="0"/>
                            </a:ext>
                          </a:extLst>
                        </a:blip>
                        <a:srcRect t="6000" b="10146"/>
                        <a:stretch/>
                      </pic:blipFill>
                      <pic:spPr bwMode="auto">
                        <a:xfrm>
                          <a:off x="0" y="0"/>
                          <a:ext cx="873598" cy="574316"/>
                        </a:xfrm>
                        <a:prstGeom prst="rect">
                          <a:avLst/>
                        </a:prstGeom>
                        <a:ln>
                          <a:noFill/>
                        </a:ln>
                        <a:extLst>
                          <a:ext uri="{53640926-AAD7-44D8-BBD7-CCE9431645EC}">
                            <a14:shadowObscured xmlns:a14="http://schemas.microsoft.com/office/drawing/2010/main"/>
                          </a:ext>
                        </a:extLst>
                      </pic:spPr>
                    </pic:pic>
                  </a:graphicData>
                </a:graphic>
              </wp:inline>
            </w:drawing>
          </w:r>
        </w:p>
        <w:p w14:paraId="23DFAA44" w14:textId="77777777" w:rsidR="00443CC5" w:rsidRPr="00DA5745" w:rsidRDefault="00443CC5" w:rsidP="00C35C83">
          <w:pPr>
            <w:pStyle w:val="Footer"/>
            <w:jc w:val="center"/>
            <w:rPr>
              <w:rFonts w:ascii="Candara" w:hAnsi="Candara"/>
              <w:b/>
              <w:sz w:val="8"/>
              <w:szCs w:val="8"/>
              <w:lang w:bidi="x-none"/>
            </w:rPr>
          </w:pPr>
          <w:r w:rsidRPr="00DA5745">
            <w:rPr>
              <w:rFonts w:ascii="Candara" w:hAnsi="Candara"/>
              <w:b/>
              <w:sz w:val="8"/>
              <w:szCs w:val="8"/>
              <w:lang w:bidi="x-none"/>
            </w:rPr>
            <w:t>social.un.org/coopsyear/</w:t>
          </w:r>
        </w:p>
      </w:tc>
    </w:tr>
  </w:tbl>
  <w:p w14:paraId="490A2AEE" w14:textId="77777777" w:rsidR="00443CC5" w:rsidRDefault="00443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70F73" w14:textId="77777777" w:rsidR="006A4B0F" w:rsidRDefault="006A4B0F" w:rsidP="00C35C83">
      <w:r>
        <w:separator/>
      </w:r>
    </w:p>
  </w:footnote>
  <w:footnote w:type="continuationSeparator" w:id="0">
    <w:p w14:paraId="02A19431" w14:textId="77777777" w:rsidR="006A4B0F" w:rsidRDefault="006A4B0F" w:rsidP="00C35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8B"/>
    <w:rsid w:val="00060280"/>
    <w:rsid w:val="00073F8A"/>
    <w:rsid w:val="001106AD"/>
    <w:rsid w:val="001227CE"/>
    <w:rsid w:val="00225305"/>
    <w:rsid w:val="0025189F"/>
    <w:rsid w:val="002519C6"/>
    <w:rsid w:val="00276E74"/>
    <w:rsid w:val="0028259B"/>
    <w:rsid w:val="002D4AD6"/>
    <w:rsid w:val="00305ED1"/>
    <w:rsid w:val="003B4E63"/>
    <w:rsid w:val="00432125"/>
    <w:rsid w:val="00443CC5"/>
    <w:rsid w:val="004A4E4B"/>
    <w:rsid w:val="004E1B3C"/>
    <w:rsid w:val="004E797C"/>
    <w:rsid w:val="00570F87"/>
    <w:rsid w:val="00616C0E"/>
    <w:rsid w:val="0062230C"/>
    <w:rsid w:val="00666E04"/>
    <w:rsid w:val="00673B2E"/>
    <w:rsid w:val="006A4B0F"/>
    <w:rsid w:val="006C2E72"/>
    <w:rsid w:val="006C4C97"/>
    <w:rsid w:val="00707200"/>
    <w:rsid w:val="0076725C"/>
    <w:rsid w:val="0078780C"/>
    <w:rsid w:val="008060D8"/>
    <w:rsid w:val="0085470C"/>
    <w:rsid w:val="00861BC3"/>
    <w:rsid w:val="00883431"/>
    <w:rsid w:val="008C7C66"/>
    <w:rsid w:val="00910603"/>
    <w:rsid w:val="00921A10"/>
    <w:rsid w:val="00964DE2"/>
    <w:rsid w:val="009D6F4B"/>
    <w:rsid w:val="009F23B2"/>
    <w:rsid w:val="00A010A9"/>
    <w:rsid w:val="00A07523"/>
    <w:rsid w:val="00A125A5"/>
    <w:rsid w:val="00A76839"/>
    <w:rsid w:val="00A76974"/>
    <w:rsid w:val="00A909AA"/>
    <w:rsid w:val="00AB1477"/>
    <w:rsid w:val="00AC1F4D"/>
    <w:rsid w:val="00B719F9"/>
    <w:rsid w:val="00B725C5"/>
    <w:rsid w:val="00BA059E"/>
    <w:rsid w:val="00BB0FF4"/>
    <w:rsid w:val="00BE6C8B"/>
    <w:rsid w:val="00C04C55"/>
    <w:rsid w:val="00C21EB1"/>
    <w:rsid w:val="00C35C83"/>
    <w:rsid w:val="00C45AEE"/>
    <w:rsid w:val="00D5417C"/>
    <w:rsid w:val="00D54C34"/>
    <w:rsid w:val="00D57C6E"/>
    <w:rsid w:val="00DB0BCB"/>
    <w:rsid w:val="00DC2367"/>
    <w:rsid w:val="00DE4A03"/>
    <w:rsid w:val="00E54808"/>
    <w:rsid w:val="00E619A3"/>
    <w:rsid w:val="00ED2753"/>
    <w:rsid w:val="00EE09E6"/>
    <w:rsid w:val="00F02B45"/>
    <w:rsid w:val="00F426EB"/>
    <w:rsid w:val="00F952D7"/>
    <w:rsid w:val="00FC0B7B"/>
    <w:rsid w:val="00FC67DC"/>
    <w:rsid w:val="00FF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62E7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0DDA"/>
    <w:rPr>
      <w:rFonts w:ascii="Lucida Grande" w:hAnsi="Lucida Grande"/>
      <w:sz w:val="18"/>
      <w:szCs w:val="18"/>
    </w:rPr>
  </w:style>
  <w:style w:type="character" w:styleId="Hyperlink">
    <w:name w:val="Hyperlink"/>
    <w:basedOn w:val="DefaultParagraphFont"/>
    <w:uiPriority w:val="99"/>
    <w:unhideWhenUsed/>
    <w:rsid w:val="009D6F4B"/>
    <w:rPr>
      <w:color w:val="0000FF" w:themeColor="hyperlink"/>
      <w:u w:val="single"/>
    </w:rPr>
  </w:style>
  <w:style w:type="paragraph" w:customStyle="1" w:styleId="Default">
    <w:name w:val="Default"/>
    <w:rsid w:val="00DC2367"/>
    <w:pPr>
      <w:autoSpaceDE w:val="0"/>
      <w:autoSpaceDN w:val="0"/>
      <w:adjustRightInd w:val="0"/>
    </w:pPr>
    <w:rPr>
      <w:rFonts w:ascii="Myriad Pro" w:hAnsi="Myriad Pro" w:cs="Myriad Pro"/>
      <w:color w:val="000000"/>
      <w:sz w:val="24"/>
      <w:szCs w:val="24"/>
    </w:rPr>
  </w:style>
  <w:style w:type="character" w:customStyle="1" w:styleId="A4">
    <w:name w:val="A4"/>
    <w:uiPriority w:val="99"/>
    <w:rsid w:val="00DC2367"/>
    <w:rPr>
      <w:rFonts w:cs="Myriad Pro"/>
      <w:color w:val="000000"/>
      <w:sz w:val="22"/>
      <w:szCs w:val="22"/>
    </w:rPr>
  </w:style>
  <w:style w:type="paragraph" w:styleId="Header">
    <w:name w:val="header"/>
    <w:basedOn w:val="Normal"/>
    <w:link w:val="HeaderChar"/>
    <w:uiPriority w:val="99"/>
    <w:unhideWhenUsed/>
    <w:rsid w:val="00C35C83"/>
    <w:pPr>
      <w:tabs>
        <w:tab w:val="center" w:pos="4320"/>
        <w:tab w:val="right" w:pos="8640"/>
      </w:tabs>
    </w:pPr>
  </w:style>
  <w:style w:type="character" w:customStyle="1" w:styleId="HeaderChar">
    <w:name w:val="Header Char"/>
    <w:basedOn w:val="DefaultParagraphFont"/>
    <w:link w:val="Header"/>
    <w:uiPriority w:val="99"/>
    <w:rsid w:val="00C35C83"/>
    <w:rPr>
      <w:sz w:val="24"/>
      <w:szCs w:val="24"/>
      <w:lang w:eastAsia="en-US"/>
    </w:rPr>
  </w:style>
  <w:style w:type="paragraph" w:styleId="Footer">
    <w:name w:val="footer"/>
    <w:basedOn w:val="Normal"/>
    <w:link w:val="FooterChar"/>
    <w:unhideWhenUsed/>
    <w:rsid w:val="00C35C83"/>
    <w:pPr>
      <w:tabs>
        <w:tab w:val="center" w:pos="4320"/>
        <w:tab w:val="right" w:pos="8640"/>
      </w:tabs>
    </w:pPr>
  </w:style>
  <w:style w:type="character" w:customStyle="1" w:styleId="FooterChar">
    <w:name w:val="Footer Char"/>
    <w:basedOn w:val="DefaultParagraphFont"/>
    <w:link w:val="Footer"/>
    <w:uiPriority w:val="99"/>
    <w:rsid w:val="00C35C83"/>
    <w:rPr>
      <w:sz w:val="24"/>
      <w:szCs w:val="24"/>
      <w:lang w:eastAsia="en-US"/>
    </w:rPr>
  </w:style>
  <w:style w:type="character" w:styleId="FollowedHyperlink">
    <w:name w:val="FollowedHyperlink"/>
    <w:basedOn w:val="DefaultParagraphFont"/>
    <w:uiPriority w:val="99"/>
    <w:semiHidden/>
    <w:unhideWhenUsed/>
    <w:rsid w:val="00276E74"/>
    <w:rPr>
      <w:color w:val="800080" w:themeColor="followedHyperlink"/>
      <w:u w:val="single"/>
    </w:rPr>
  </w:style>
  <w:style w:type="character" w:styleId="CommentReference">
    <w:name w:val="annotation reference"/>
    <w:basedOn w:val="DefaultParagraphFont"/>
    <w:uiPriority w:val="99"/>
    <w:semiHidden/>
    <w:unhideWhenUsed/>
    <w:rsid w:val="00666E04"/>
    <w:rPr>
      <w:sz w:val="16"/>
      <w:szCs w:val="16"/>
    </w:rPr>
  </w:style>
  <w:style w:type="paragraph" w:styleId="CommentText">
    <w:name w:val="annotation text"/>
    <w:basedOn w:val="Normal"/>
    <w:link w:val="CommentTextChar"/>
    <w:uiPriority w:val="99"/>
    <w:semiHidden/>
    <w:unhideWhenUsed/>
    <w:rsid w:val="00666E04"/>
    <w:rPr>
      <w:sz w:val="20"/>
      <w:szCs w:val="20"/>
    </w:rPr>
  </w:style>
  <w:style w:type="character" w:customStyle="1" w:styleId="CommentTextChar">
    <w:name w:val="Comment Text Char"/>
    <w:basedOn w:val="DefaultParagraphFont"/>
    <w:link w:val="CommentText"/>
    <w:uiPriority w:val="99"/>
    <w:semiHidden/>
    <w:rsid w:val="00666E04"/>
    <w:rPr>
      <w:lang w:eastAsia="en-US"/>
    </w:rPr>
  </w:style>
  <w:style w:type="paragraph" w:styleId="CommentSubject">
    <w:name w:val="annotation subject"/>
    <w:basedOn w:val="CommentText"/>
    <w:next w:val="CommentText"/>
    <w:link w:val="CommentSubjectChar"/>
    <w:uiPriority w:val="99"/>
    <w:semiHidden/>
    <w:unhideWhenUsed/>
    <w:rsid w:val="00666E04"/>
    <w:rPr>
      <w:b/>
      <w:bCs/>
    </w:rPr>
  </w:style>
  <w:style w:type="character" w:customStyle="1" w:styleId="CommentSubjectChar">
    <w:name w:val="Comment Subject Char"/>
    <w:basedOn w:val="CommentTextChar"/>
    <w:link w:val="CommentSubject"/>
    <w:uiPriority w:val="99"/>
    <w:semiHidden/>
    <w:rsid w:val="00666E0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0DDA"/>
    <w:rPr>
      <w:rFonts w:ascii="Lucida Grande" w:hAnsi="Lucida Grande"/>
      <w:sz w:val="18"/>
      <w:szCs w:val="18"/>
    </w:rPr>
  </w:style>
  <w:style w:type="character" w:styleId="Hyperlink">
    <w:name w:val="Hyperlink"/>
    <w:basedOn w:val="DefaultParagraphFont"/>
    <w:uiPriority w:val="99"/>
    <w:unhideWhenUsed/>
    <w:rsid w:val="009D6F4B"/>
    <w:rPr>
      <w:color w:val="0000FF" w:themeColor="hyperlink"/>
      <w:u w:val="single"/>
    </w:rPr>
  </w:style>
  <w:style w:type="paragraph" w:customStyle="1" w:styleId="Default">
    <w:name w:val="Default"/>
    <w:rsid w:val="00DC2367"/>
    <w:pPr>
      <w:autoSpaceDE w:val="0"/>
      <w:autoSpaceDN w:val="0"/>
      <w:adjustRightInd w:val="0"/>
    </w:pPr>
    <w:rPr>
      <w:rFonts w:ascii="Myriad Pro" w:hAnsi="Myriad Pro" w:cs="Myriad Pro"/>
      <w:color w:val="000000"/>
      <w:sz w:val="24"/>
      <w:szCs w:val="24"/>
    </w:rPr>
  </w:style>
  <w:style w:type="character" w:customStyle="1" w:styleId="A4">
    <w:name w:val="A4"/>
    <w:uiPriority w:val="99"/>
    <w:rsid w:val="00DC2367"/>
    <w:rPr>
      <w:rFonts w:cs="Myriad Pro"/>
      <w:color w:val="000000"/>
      <w:sz w:val="22"/>
      <w:szCs w:val="22"/>
    </w:rPr>
  </w:style>
  <w:style w:type="paragraph" w:styleId="Header">
    <w:name w:val="header"/>
    <w:basedOn w:val="Normal"/>
    <w:link w:val="HeaderChar"/>
    <w:uiPriority w:val="99"/>
    <w:unhideWhenUsed/>
    <w:rsid w:val="00C35C83"/>
    <w:pPr>
      <w:tabs>
        <w:tab w:val="center" w:pos="4320"/>
        <w:tab w:val="right" w:pos="8640"/>
      </w:tabs>
    </w:pPr>
  </w:style>
  <w:style w:type="character" w:customStyle="1" w:styleId="HeaderChar">
    <w:name w:val="Header Char"/>
    <w:basedOn w:val="DefaultParagraphFont"/>
    <w:link w:val="Header"/>
    <w:uiPriority w:val="99"/>
    <w:rsid w:val="00C35C83"/>
    <w:rPr>
      <w:sz w:val="24"/>
      <w:szCs w:val="24"/>
      <w:lang w:eastAsia="en-US"/>
    </w:rPr>
  </w:style>
  <w:style w:type="paragraph" w:styleId="Footer">
    <w:name w:val="footer"/>
    <w:basedOn w:val="Normal"/>
    <w:link w:val="FooterChar"/>
    <w:unhideWhenUsed/>
    <w:rsid w:val="00C35C83"/>
    <w:pPr>
      <w:tabs>
        <w:tab w:val="center" w:pos="4320"/>
        <w:tab w:val="right" w:pos="8640"/>
      </w:tabs>
    </w:pPr>
  </w:style>
  <w:style w:type="character" w:customStyle="1" w:styleId="FooterChar">
    <w:name w:val="Footer Char"/>
    <w:basedOn w:val="DefaultParagraphFont"/>
    <w:link w:val="Footer"/>
    <w:uiPriority w:val="99"/>
    <w:rsid w:val="00C35C83"/>
    <w:rPr>
      <w:sz w:val="24"/>
      <w:szCs w:val="24"/>
      <w:lang w:eastAsia="en-US"/>
    </w:rPr>
  </w:style>
  <w:style w:type="character" w:styleId="FollowedHyperlink">
    <w:name w:val="FollowedHyperlink"/>
    <w:basedOn w:val="DefaultParagraphFont"/>
    <w:uiPriority w:val="99"/>
    <w:semiHidden/>
    <w:unhideWhenUsed/>
    <w:rsid w:val="00276E74"/>
    <w:rPr>
      <w:color w:val="800080" w:themeColor="followedHyperlink"/>
      <w:u w:val="single"/>
    </w:rPr>
  </w:style>
  <w:style w:type="character" w:styleId="CommentReference">
    <w:name w:val="annotation reference"/>
    <w:basedOn w:val="DefaultParagraphFont"/>
    <w:uiPriority w:val="99"/>
    <w:semiHidden/>
    <w:unhideWhenUsed/>
    <w:rsid w:val="00666E04"/>
    <w:rPr>
      <w:sz w:val="16"/>
      <w:szCs w:val="16"/>
    </w:rPr>
  </w:style>
  <w:style w:type="paragraph" w:styleId="CommentText">
    <w:name w:val="annotation text"/>
    <w:basedOn w:val="Normal"/>
    <w:link w:val="CommentTextChar"/>
    <w:uiPriority w:val="99"/>
    <w:semiHidden/>
    <w:unhideWhenUsed/>
    <w:rsid w:val="00666E04"/>
    <w:rPr>
      <w:sz w:val="20"/>
      <w:szCs w:val="20"/>
    </w:rPr>
  </w:style>
  <w:style w:type="character" w:customStyle="1" w:styleId="CommentTextChar">
    <w:name w:val="Comment Text Char"/>
    <w:basedOn w:val="DefaultParagraphFont"/>
    <w:link w:val="CommentText"/>
    <w:uiPriority w:val="99"/>
    <w:semiHidden/>
    <w:rsid w:val="00666E04"/>
    <w:rPr>
      <w:lang w:eastAsia="en-US"/>
    </w:rPr>
  </w:style>
  <w:style w:type="paragraph" w:styleId="CommentSubject">
    <w:name w:val="annotation subject"/>
    <w:basedOn w:val="CommentText"/>
    <w:next w:val="CommentText"/>
    <w:link w:val="CommentSubjectChar"/>
    <w:uiPriority w:val="99"/>
    <w:semiHidden/>
    <w:unhideWhenUsed/>
    <w:rsid w:val="00666E04"/>
    <w:rPr>
      <w:b/>
      <w:bCs/>
    </w:rPr>
  </w:style>
  <w:style w:type="character" w:customStyle="1" w:styleId="CommentSubjectChar">
    <w:name w:val="Comment Subject Char"/>
    <w:basedOn w:val="CommentTextChar"/>
    <w:link w:val="CommentSubject"/>
    <w:uiPriority w:val="99"/>
    <w:semiHidden/>
    <w:rsid w:val="00666E0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86308">
      <w:bodyDiv w:val="1"/>
      <w:marLeft w:val="0"/>
      <w:marRight w:val="0"/>
      <w:marTop w:val="0"/>
      <w:marBottom w:val="0"/>
      <w:divBdr>
        <w:top w:val="none" w:sz="0" w:space="0" w:color="auto"/>
        <w:left w:val="none" w:sz="0" w:space="0" w:color="auto"/>
        <w:bottom w:val="none" w:sz="0" w:space="0" w:color="auto"/>
        <w:right w:val="none" w:sz="0" w:space="0" w:color="auto"/>
      </w:divBdr>
    </w:div>
    <w:div w:id="1500850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ca.coop/iyc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nnie@nfca.coo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opfund.coop" TargetMode="External"/><Relationship Id="rId4" Type="http://schemas.openxmlformats.org/officeDocument/2006/relationships/webSettings" Target="webSettings.xml"/><Relationship Id="rId9" Type="http://schemas.openxmlformats.org/officeDocument/2006/relationships/hyperlink" Target="http://www.nfca.coo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790</Words>
  <Characters>4009</Characters>
  <Application>Microsoft Office Word</Application>
  <DocSecurity>0</DocSecurity>
  <Lines>138</Lines>
  <Paragraphs>87</Paragraphs>
  <ScaleCrop>false</ScaleCrop>
  <HeadingPairs>
    <vt:vector size="2" baseType="variant">
      <vt:variant>
        <vt:lpstr>Title</vt:lpstr>
      </vt:variant>
      <vt:variant>
        <vt:i4>1</vt:i4>
      </vt:variant>
    </vt:vector>
  </HeadingPairs>
  <TitlesOfParts>
    <vt:vector size="1" baseType="lpstr">
      <vt:lpstr/>
    </vt:vector>
  </TitlesOfParts>
  <Company>Neighboring Food Co-op Association</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Erbin Crowell</dc:creator>
  <cp:lastModifiedBy>Bonnie</cp:lastModifiedBy>
  <cp:revision>26</cp:revision>
  <dcterms:created xsi:type="dcterms:W3CDTF">2012-03-07T18:34:00Z</dcterms:created>
  <dcterms:modified xsi:type="dcterms:W3CDTF">2012-03-28T22:44:00Z</dcterms:modified>
</cp:coreProperties>
</file>